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CC" w:rsidRDefault="00B57ACC" w:rsidP="00B57ACC">
      <w:pPr>
        <w:spacing w:before="65" w:after="4"/>
        <w:ind w:left="740" w:right="682"/>
        <w:jc w:val="center"/>
        <w:rPr>
          <w:rFonts w:ascii="Arial" w:hAnsi="Arial"/>
          <w:b/>
          <w:sz w:val="20"/>
        </w:rPr>
      </w:pPr>
      <w:bookmarkStart w:id="0" w:name="_GoBack"/>
      <w:bookmarkEnd w:id="0"/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8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Barema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curricular</w:t>
      </w:r>
    </w:p>
    <w:tbl>
      <w:tblPr>
        <w:tblStyle w:val="TableNormal"/>
        <w:tblW w:w="10632" w:type="dxa"/>
        <w:tblInd w:w="15" w:type="dxa"/>
        <w:tblLayout w:type="fixed"/>
        <w:tblCellMar>
          <w:left w:w="15" w:type="dxa"/>
          <w:right w:w="5" w:type="dxa"/>
        </w:tblCellMar>
        <w:tblLook w:val="01E0" w:firstRow="1" w:lastRow="1" w:firstColumn="1" w:lastColumn="1" w:noHBand="0" w:noVBand="0"/>
      </w:tblPr>
      <w:tblGrid>
        <w:gridCol w:w="5580"/>
        <w:gridCol w:w="1298"/>
        <w:gridCol w:w="917"/>
        <w:gridCol w:w="1232"/>
        <w:gridCol w:w="1605"/>
      </w:tblGrid>
      <w:tr w:rsidR="00B57ACC" w:rsidTr="00B57ACC">
        <w:trPr>
          <w:trHeight w:val="863"/>
        </w:trPr>
        <w:tc>
          <w:tcPr>
            <w:tcW w:w="5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57ACC" w:rsidRDefault="00B57ACC" w:rsidP="00A823D1">
            <w:pPr>
              <w:pStyle w:val="TableParagraph"/>
              <w:spacing w:before="58"/>
              <w:ind w:left="2458" w:right="2251" w:hanging="2409"/>
              <w:jc w:val="center"/>
              <w:rPr>
                <w:rFonts w:ascii="Arial" w:hAnsi="Arial"/>
                <w:b/>
                <w:sz w:val="17"/>
              </w:rPr>
            </w:pPr>
            <w:proofErr w:type="gramStart"/>
            <w:r>
              <w:rPr>
                <w:rFonts w:ascii="Arial" w:hAnsi="Arial"/>
                <w:b/>
                <w:spacing w:val="-4"/>
                <w:sz w:val="17"/>
              </w:rPr>
              <w:t>SUB ITEM</w:t>
            </w:r>
            <w:proofErr w:type="gram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57ACC" w:rsidRDefault="00B57ACC" w:rsidP="00A823D1">
            <w:pPr>
              <w:pStyle w:val="TableParagraph"/>
              <w:spacing w:before="78"/>
              <w:ind w:left="3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Pontuação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57ACC" w:rsidRDefault="00B57ACC" w:rsidP="00A823D1">
            <w:pPr>
              <w:pStyle w:val="TableParagraph"/>
              <w:spacing w:before="78"/>
              <w:ind w:left="27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Quant.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57ACC" w:rsidRDefault="00B57ACC" w:rsidP="00A823D1">
            <w:pPr>
              <w:pStyle w:val="TableParagraph"/>
              <w:spacing w:line="228" w:lineRule="auto"/>
              <w:ind w:left="438" w:right="166" w:hanging="25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Pontuação total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57ACC" w:rsidRDefault="00B57ACC" w:rsidP="00B57ACC">
            <w:pPr>
              <w:pStyle w:val="TableParagraph"/>
              <w:spacing w:line="228" w:lineRule="auto"/>
              <w:ind w:left="250" w:firstLine="20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Ordem documental</w:t>
            </w:r>
          </w:p>
        </w:tc>
      </w:tr>
      <w:tr w:rsidR="00B57ACC" w:rsidTr="00B57ACC">
        <w:trPr>
          <w:trHeight w:val="239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84" w:lineRule="exact"/>
              <w:ind w:left="177"/>
              <w:rPr>
                <w:sz w:val="17"/>
              </w:rPr>
            </w:pPr>
            <w:r>
              <w:rPr>
                <w:sz w:val="17"/>
              </w:rPr>
              <w:t>1.1.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Mestrado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acadêmico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Comitê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Biodiversidade/CAPES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84" w:lineRule="exact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426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242" w:lineRule="auto"/>
              <w:ind w:left="537" w:hanging="360"/>
              <w:rPr>
                <w:sz w:val="17"/>
              </w:rPr>
            </w:pPr>
            <w:r>
              <w:rPr>
                <w:sz w:val="17"/>
              </w:rPr>
              <w:t xml:space="preserve">1.2. Mestrado em área afim ou Mestrado profissional na Área </w:t>
            </w:r>
            <w:r>
              <w:rPr>
                <w:spacing w:val="-2"/>
                <w:sz w:val="17"/>
              </w:rPr>
              <w:t>Biodiversidade/CAPES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83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23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87" w:lineRule="exact"/>
              <w:ind w:left="177"/>
              <w:rPr>
                <w:sz w:val="17"/>
              </w:rPr>
            </w:pPr>
            <w:r>
              <w:rPr>
                <w:sz w:val="17"/>
              </w:rPr>
              <w:t>1.3.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Especialização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Ciências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Biológicas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área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afim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87" w:lineRule="exact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241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87" w:lineRule="exact"/>
              <w:ind w:left="177"/>
              <w:rPr>
                <w:sz w:val="17"/>
              </w:rPr>
            </w:pPr>
            <w:r>
              <w:rPr>
                <w:sz w:val="17"/>
              </w:rPr>
              <w:t>1.4.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Certificado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curso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graduação</w:t>
            </w:r>
            <w:r>
              <w:rPr>
                <w:spacing w:val="-4"/>
                <w:sz w:val="17"/>
              </w:rPr>
              <w:t xml:space="preserve"> pleno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87" w:lineRule="exact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23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84" w:lineRule="exact"/>
              <w:ind w:left="177"/>
              <w:rPr>
                <w:sz w:val="17"/>
              </w:rPr>
            </w:pPr>
            <w:r>
              <w:rPr>
                <w:sz w:val="17"/>
              </w:rPr>
              <w:t>1.5.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Certificado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curso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nível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superior </w:t>
            </w:r>
            <w:r>
              <w:rPr>
                <w:spacing w:val="-2"/>
                <w:sz w:val="17"/>
              </w:rPr>
              <w:t>tecnológico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84" w:lineRule="exact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234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57ACC" w:rsidRDefault="00B57ACC" w:rsidP="00A823D1">
            <w:pPr>
              <w:pStyle w:val="TableParagraph"/>
              <w:spacing w:line="185" w:lineRule="exact"/>
              <w:ind w:left="24" w:right="46"/>
              <w:jc w:val="center"/>
              <w:rPr>
                <w:rFonts w:ascii="Arial" w:hAnsi="Arial"/>
                <w:b/>
                <w:sz w:val="17"/>
              </w:rPr>
            </w:pPr>
            <w:proofErr w:type="gramStart"/>
            <w:r>
              <w:rPr>
                <w:rFonts w:ascii="Arial" w:hAnsi="Arial"/>
                <w:b/>
                <w:sz w:val="17"/>
              </w:rPr>
              <w:t>SUB-TOTAL</w:t>
            </w:r>
            <w:proofErr w:type="gramEnd"/>
            <w:r>
              <w:rPr>
                <w:rFonts w:ascii="Arial" w:hAnsi="Arial"/>
                <w:b/>
                <w:spacing w:val="-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Formação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(padronizado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0-10,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sendo</w:t>
            </w:r>
            <w:r>
              <w:rPr>
                <w:rFonts w:ascii="Arial" w:hAns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maior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pontuação)</w:t>
            </w:r>
          </w:p>
        </w:tc>
      </w:tr>
      <w:tr w:rsidR="00B57ACC" w:rsidTr="00B57ACC">
        <w:trPr>
          <w:trHeight w:val="333"/>
        </w:trPr>
        <w:tc>
          <w:tcPr>
            <w:tcW w:w="5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91" w:lineRule="exact"/>
              <w:ind w:left="167"/>
              <w:rPr>
                <w:sz w:val="17"/>
              </w:rPr>
            </w:pPr>
            <w:r>
              <w:rPr>
                <w:sz w:val="17"/>
              </w:rPr>
              <w:t>2.1.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Capítulo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livro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área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ISBN*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40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29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84" w:lineRule="exact"/>
              <w:ind w:left="177"/>
              <w:rPr>
                <w:sz w:val="17"/>
              </w:rPr>
            </w:pPr>
            <w:r>
              <w:rPr>
                <w:sz w:val="17"/>
              </w:rPr>
              <w:t>2.2.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Livro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completo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área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ISBN*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16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589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91" w:lineRule="exact"/>
              <w:ind w:left="177"/>
              <w:rPr>
                <w:sz w:val="17"/>
              </w:rPr>
            </w:pPr>
            <w:r>
              <w:rPr>
                <w:sz w:val="17"/>
              </w:rPr>
              <w:t>2.3.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Primeiro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autor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artigo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científico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2"/>
                <w:sz w:val="17"/>
              </w:rPr>
              <w:t xml:space="preserve"> aceite</w:t>
            </w:r>
          </w:p>
          <w:p w:rsidR="00B57ACC" w:rsidRDefault="00B57ACC" w:rsidP="00A823D1">
            <w:pPr>
              <w:pStyle w:val="TableParagraph"/>
              <w:spacing w:before="8" w:line="228" w:lineRule="auto"/>
              <w:ind w:left="537" w:right="256"/>
              <w:rPr>
                <w:sz w:val="17"/>
              </w:rPr>
            </w:pPr>
            <w:proofErr w:type="gramStart"/>
            <w:r>
              <w:rPr>
                <w:sz w:val="17"/>
              </w:rPr>
              <w:t>definitivo</w:t>
            </w:r>
            <w:proofErr w:type="gramEnd"/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periódico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percentil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Scopus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igual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superior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a </w:t>
            </w:r>
            <w:r>
              <w:rPr>
                <w:spacing w:val="-4"/>
                <w:sz w:val="17"/>
              </w:rPr>
              <w:t>50**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126"/>
              <w:ind w:left="30" w:right="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15,0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585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230" w:lineRule="auto"/>
              <w:ind w:left="537" w:right="236" w:hanging="360"/>
              <w:rPr>
                <w:sz w:val="17"/>
              </w:rPr>
            </w:pPr>
            <w:r>
              <w:rPr>
                <w:sz w:val="17"/>
              </w:rPr>
              <w:t>2.4. Coautor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artigo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científico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 aceite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definitivo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periódico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percentil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Scopus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igual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superior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a </w:t>
            </w:r>
            <w:r>
              <w:rPr>
                <w:spacing w:val="-4"/>
                <w:sz w:val="17"/>
              </w:rPr>
              <w:t>50**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121"/>
              <w:ind w:left="30" w:right="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508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242" w:lineRule="auto"/>
              <w:ind w:left="537" w:hanging="360"/>
              <w:rPr>
                <w:sz w:val="17"/>
              </w:rPr>
            </w:pPr>
            <w:r>
              <w:rPr>
                <w:sz w:val="17"/>
              </w:rPr>
              <w:t>2.5. Primeiro autor de artigos científicos publicados ou aceitos definitivamente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periódico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percentil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Scopus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inferior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50**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124"/>
              <w:ind w:left="30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568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85" w:lineRule="exact"/>
              <w:ind w:left="177"/>
              <w:rPr>
                <w:sz w:val="17"/>
              </w:rPr>
            </w:pPr>
            <w:r>
              <w:rPr>
                <w:sz w:val="17"/>
              </w:rPr>
              <w:t>2.6. Coautor de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artigo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científico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aceito</w:t>
            </w:r>
          </w:p>
          <w:p w:rsidR="00B57ACC" w:rsidRDefault="00B57ACC" w:rsidP="00A823D1">
            <w:pPr>
              <w:pStyle w:val="TableParagraph"/>
              <w:spacing w:line="190" w:lineRule="exact"/>
              <w:ind w:left="537" w:right="256"/>
              <w:rPr>
                <w:sz w:val="17"/>
              </w:rPr>
            </w:pPr>
            <w:proofErr w:type="gramStart"/>
            <w:r>
              <w:rPr>
                <w:sz w:val="17"/>
              </w:rPr>
              <w:t>definitivamente</w:t>
            </w:r>
            <w:proofErr w:type="gramEnd"/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periódico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percentil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Scopus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inferior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 </w:t>
            </w:r>
            <w:r>
              <w:rPr>
                <w:spacing w:val="-4"/>
                <w:sz w:val="17"/>
              </w:rPr>
              <w:t>50**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124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505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ind w:left="537" w:hanging="360"/>
              <w:rPr>
                <w:sz w:val="17"/>
              </w:rPr>
            </w:pPr>
            <w:r>
              <w:rPr>
                <w:sz w:val="17"/>
              </w:rPr>
              <w:t xml:space="preserve">2.7. Primeiro autor de resumo publicado em anais de eventos </w:t>
            </w:r>
            <w:r>
              <w:rPr>
                <w:spacing w:val="-2"/>
                <w:sz w:val="17"/>
              </w:rPr>
              <w:t>internacionais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124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508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91" w:lineRule="exact"/>
              <w:ind w:left="177"/>
              <w:rPr>
                <w:sz w:val="17"/>
              </w:rPr>
            </w:pPr>
            <w:r>
              <w:rPr>
                <w:sz w:val="17"/>
              </w:rPr>
              <w:t>2.8.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Coautor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resumo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anais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eventos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internacionais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126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508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ind w:left="537" w:right="256" w:hanging="360"/>
              <w:rPr>
                <w:sz w:val="17"/>
              </w:rPr>
            </w:pPr>
            <w:r>
              <w:rPr>
                <w:sz w:val="17"/>
              </w:rPr>
              <w:t xml:space="preserve">2.9. Primeiro autor de resumo publicado em anais de eventos </w:t>
            </w:r>
            <w:r>
              <w:rPr>
                <w:spacing w:val="-2"/>
                <w:sz w:val="17"/>
              </w:rPr>
              <w:t>nacionais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124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508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89" w:lineRule="exact"/>
              <w:ind w:left="177"/>
              <w:rPr>
                <w:sz w:val="17"/>
              </w:rPr>
            </w:pPr>
            <w:r>
              <w:rPr>
                <w:sz w:val="17"/>
              </w:rPr>
              <w:t>Primeiro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autor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resumo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anais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eventos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regionais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124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51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242" w:lineRule="auto"/>
              <w:ind w:left="537" w:right="256" w:hanging="360"/>
              <w:rPr>
                <w:sz w:val="17"/>
              </w:rPr>
            </w:pPr>
            <w:r>
              <w:rPr>
                <w:sz w:val="17"/>
              </w:rPr>
              <w:t>2.10.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Coautor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resumo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publicado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anais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eventos nacionaise/ou regionais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119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232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57ACC" w:rsidRDefault="00B57ACC" w:rsidP="00A823D1">
            <w:pPr>
              <w:pStyle w:val="TableParagraph"/>
              <w:spacing w:line="185" w:lineRule="exact"/>
              <w:ind w:left="9" w:right="46"/>
              <w:jc w:val="center"/>
              <w:rPr>
                <w:rFonts w:ascii="Arial" w:hAnsi="Arial"/>
                <w:b/>
                <w:sz w:val="17"/>
              </w:rPr>
            </w:pPr>
            <w:proofErr w:type="gramStart"/>
            <w:r>
              <w:rPr>
                <w:rFonts w:ascii="Arial" w:hAnsi="Arial"/>
                <w:b/>
                <w:sz w:val="17"/>
              </w:rPr>
              <w:t>SUB-TOTAL</w:t>
            </w:r>
            <w:proofErr w:type="gramEnd"/>
            <w:r>
              <w:rPr>
                <w:rFonts w:ascii="Arial" w:hAnsi="Arial"/>
                <w:b/>
                <w:spacing w:val="-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Produção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científica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(padronizado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0-10,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sendo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Arial" w:hAnsi="Arial"/>
                <w:b/>
                <w:spacing w:val="-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maior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pontuação)</w:t>
            </w:r>
          </w:p>
        </w:tc>
      </w:tr>
      <w:tr w:rsidR="00B57ACC" w:rsidTr="00B57ACC">
        <w:trPr>
          <w:trHeight w:val="431"/>
        </w:trPr>
        <w:tc>
          <w:tcPr>
            <w:tcW w:w="5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247" w:lineRule="auto"/>
              <w:ind w:left="527" w:hanging="360"/>
              <w:rPr>
                <w:sz w:val="17"/>
              </w:rPr>
            </w:pPr>
            <w:r>
              <w:rPr>
                <w:sz w:val="17"/>
              </w:rPr>
              <w:t>3.1.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Premiação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instituição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pública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evento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científico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 xml:space="preserve">por pesquisa efetuada (até </w:t>
            </w:r>
            <w:proofErr w:type="gramStart"/>
            <w:r>
              <w:rPr>
                <w:sz w:val="17"/>
              </w:rPr>
              <w:t>2</w:t>
            </w:r>
            <w:proofErr w:type="gramEnd"/>
            <w:r>
              <w:rPr>
                <w:sz w:val="17"/>
              </w:rPr>
              <w:t xml:space="preserve"> pontos)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83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623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ind w:left="537" w:right="161" w:hanging="360"/>
              <w:jc w:val="both"/>
              <w:rPr>
                <w:sz w:val="17"/>
              </w:rPr>
            </w:pPr>
            <w:r>
              <w:rPr>
                <w:sz w:val="17"/>
              </w:rPr>
              <w:t xml:space="preserve">3.2. Bolsista de IC por quota de projeto, ou PIBIC ou PIBIT com ou sem bolsa ou outra bolsa de pesquisa aceita a critério da comissão, a cada </w:t>
            </w:r>
            <w:proofErr w:type="gramStart"/>
            <w:r>
              <w:rPr>
                <w:sz w:val="17"/>
              </w:rPr>
              <w:t>6</w:t>
            </w:r>
            <w:proofErr w:type="gramEnd"/>
            <w:r>
              <w:rPr>
                <w:sz w:val="17"/>
              </w:rPr>
              <w:t xml:space="preserve"> meses de projeto desenvolvido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184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431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92" w:lineRule="exact"/>
              <w:ind w:left="177"/>
              <w:rPr>
                <w:sz w:val="17"/>
              </w:rPr>
            </w:pPr>
            <w:r>
              <w:rPr>
                <w:sz w:val="17"/>
              </w:rPr>
              <w:t>3.3. Bolsa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Pibid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Proex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cada</w:t>
            </w:r>
            <w:r>
              <w:rPr>
                <w:spacing w:val="-1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6</w:t>
            </w:r>
            <w:proofErr w:type="gram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meses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projeto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desenvolvido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83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429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242" w:lineRule="auto"/>
              <w:ind w:left="537" w:hanging="360"/>
              <w:rPr>
                <w:sz w:val="17"/>
              </w:rPr>
            </w:pPr>
            <w:r>
              <w:rPr>
                <w:sz w:val="17"/>
              </w:rPr>
              <w:t>3.3.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Participação 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programas 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mobilidade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acadêmica oficiais no paísou exterior </w:t>
            </w:r>
            <w:r>
              <w:rPr>
                <w:sz w:val="17"/>
                <w:u w:val="single"/>
              </w:rPr>
              <w:t>no mínimo por seis meses completos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83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433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ind w:left="537" w:right="256" w:hanging="360"/>
              <w:rPr>
                <w:sz w:val="17"/>
              </w:rPr>
            </w:pPr>
            <w:r>
              <w:rPr>
                <w:sz w:val="17"/>
              </w:rPr>
              <w:t>3.5.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Participação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Programa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Institucional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Monitoria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 graduação por semestre letivo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83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429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191" w:lineRule="exact"/>
              <w:ind w:left="177"/>
              <w:rPr>
                <w:sz w:val="17"/>
              </w:rPr>
            </w:pPr>
            <w:r>
              <w:rPr>
                <w:sz w:val="17"/>
              </w:rPr>
              <w:t>3.6.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Exercício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magistério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superior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a</w:t>
            </w:r>
            <w:r>
              <w:rPr>
                <w:spacing w:val="-3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cada</w:t>
            </w:r>
            <w:r>
              <w:rPr>
                <w:spacing w:val="-5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seis</w:t>
            </w:r>
            <w:r>
              <w:rPr>
                <w:spacing w:val="1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meses</w:t>
            </w:r>
            <w:r>
              <w:rPr>
                <w:spacing w:val="-3"/>
                <w:sz w:val="17"/>
                <w:u w:val="single"/>
              </w:rPr>
              <w:t xml:space="preserve"> </w:t>
            </w:r>
            <w:r>
              <w:rPr>
                <w:spacing w:val="-2"/>
                <w:sz w:val="17"/>
                <w:u w:val="single"/>
              </w:rPr>
              <w:t>completos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83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431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242" w:lineRule="auto"/>
              <w:ind w:left="537" w:right="256" w:hanging="360"/>
              <w:rPr>
                <w:sz w:val="17"/>
              </w:rPr>
            </w:pPr>
            <w:r>
              <w:rPr>
                <w:sz w:val="17"/>
              </w:rPr>
              <w:t>3.7.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Exercício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magistério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ensino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médio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e/ou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fundamental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a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cada seis meses completos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83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57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line="223" w:lineRule="auto"/>
              <w:ind w:left="537" w:right="198" w:hanging="360"/>
              <w:jc w:val="both"/>
              <w:rPr>
                <w:sz w:val="17"/>
              </w:rPr>
            </w:pPr>
            <w:r>
              <w:rPr>
                <w:sz w:val="17"/>
              </w:rPr>
              <w:t xml:space="preserve">3.8. Tempo de exercício profissional diretamente relacionado com a área de concentração, excetuando magistério </w:t>
            </w:r>
            <w:r>
              <w:rPr>
                <w:sz w:val="17"/>
                <w:u w:val="single"/>
              </w:rPr>
              <w:t>a cada 12 meses</w:t>
            </w:r>
            <w:r>
              <w:rPr>
                <w:sz w:val="17"/>
              </w:rPr>
              <w:t xml:space="preserve"> </w:t>
            </w:r>
            <w:proofErr w:type="gramStart"/>
            <w:r>
              <w:rPr>
                <w:spacing w:val="-2"/>
                <w:sz w:val="17"/>
                <w:u w:val="single"/>
              </w:rPr>
              <w:t>completos</w:t>
            </w:r>
            <w:proofErr w:type="gram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spacing w:before="83"/>
              <w:ind w:left="30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ACC" w:rsidRDefault="00B57ACC" w:rsidP="00A823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B57ACC" w:rsidTr="00B57ACC">
        <w:trPr>
          <w:trHeight w:val="239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57ACC" w:rsidRDefault="00B57ACC" w:rsidP="00A823D1">
            <w:pPr>
              <w:pStyle w:val="TableParagraph"/>
              <w:spacing w:line="187" w:lineRule="exact"/>
              <w:ind w:left="1990" w:right="46"/>
              <w:jc w:val="center"/>
              <w:rPr>
                <w:rFonts w:ascii="Arial" w:hAnsi="Arial"/>
                <w:b/>
                <w:sz w:val="17"/>
              </w:rPr>
            </w:pPr>
            <w:proofErr w:type="gramStart"/>
            <w:r>
              <w:rPr>
                <w:rFonts w:ascii="Arial" w:hAnsi="Arial"/>
                <w:b/>
                <w:sz w:val="17"/>
              </w:rPr>
              <w:t>SUB-TOTAL</w:t>
            </w:r>
            <w:proofErr w:type="gramEnd"/>
            <w:r>
              <w:rPr>
                <w:rFonts w:ascii="Arial" w:hAnsi="Arial"/>
                <w:b/>
                <w:spacing w:val="-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Experiência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acadêmica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(padronizado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0-10,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sendo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Arial" w:hAns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maior</w:t>
            </w:r>
            <w:r>
              <w:rPr>
                <w:rFonts w:ascii="Arial" w:hAns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pontuação)</w:t>
            </w:r>
          </w:p>
        </w:tc>
      </w:tr>
      <w:tr w:rsidR="00B57ACC" w:rsidTr="00B57ACC">
        <w:trPr>
          <w:trHeight w:val="235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57ACC" w:rsidRDefault="00B57ACC" w:rsidP="00A823D1">
            <w:pPr>
              <w:pStyle w:val="TableParagraph"/>
              <w:spacing w:line="180" w:lineRule="exact"/>
              <w:ind w:left="1990" w:right="164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TOTAL</w:t>
            </w:r>
          </w:p>
        </w:tc>
      </w:tr>
    </w:tbl>
    <w:p w:rsidR="00B57ACC" w:rsidRDefault="00B57ACC" w:rsidP="00B57ACC">
      <w:pPr>
        <w:spacing w:before="12"/>
        <w:ind w:left="1133" w:right="3504"/>
        <w:rPr>
          <w:rFonts w:ascii="Arial" w:hAnsi="Arial"/>
          <w:i/>
          <w:color w:val="1152CC"/>
          <w:spacing w:val="-2"/>
          <w:sz w:val="16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máximo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2"/>
          <w:sz w:val="16"/>
        </w:rPr>
        <w:t xml:space="preserve"> </w:t>
      </w:r>
      <w:proofErr w:type="gramStart"/>
      <w:r>
        <w:rPr>
          <w:rFonts w:ascii="Arial" w:hAnsi="Arial"/>
          <w:i/>
          <w:sz w:val="16"/>
        </w:rPr>
        <w:t>4</w:t>
      </w:r>
      <w:proofErr w:type="gramEnd"/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pontos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por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capítulo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por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livro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**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Percentil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disponível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em </w:t>
      </w:r>
      <w:hyperlink r:id="rId6">
        <w:r>
          <w:rPr>
            <w:rFonts w:ascii="Arial" w:hAnsi="Arial"/>
            <w:i/>
            <w:color w:val="1152CC"/>
            <w:spacing w:val="-2"/>
            <w:sz w:val="16"/>
          </w:rPr>
          <w:t>www.scopus.com/sources.uri</w:t>
        </w:r>
      </w:hyperlink>
    </w:p>
    <w:p w:rsidR="00B57ACC" w:rsidRDefault="00B57ACC" w:rsidP="00B57ACC">
      <w:pPr>
        <w:spacing w:before="12"/>
        <w:ind w:left="1133" w:right="3504"/>
        <w:rPr>
          <w:rFonts w:ascii="Arial" w:hAnsi="Arial"/>
          <w:i/>
          <w:color w:val="1152CC"/>
          <w:spacing w:val="-2"/>
          <w:sz w:val="16"/>
        </w:rPr>
      </w:pPr>
    </w:p>
    <w:p w:rsidR="00611A44" w:rsidRPr="00B57ACC" w:rsidRDefault="00611A44" w:rsidP="00B57ACC"/>
    <w:sectPr w:rsidR="00611A44" w:rsidRPr="00B57ACC" w:rsidSect="00B57ACC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605E"/>
    <w:multiLevelType w:val="multilevel"/>
    <w:tmpl w:val="8D1E2C50"/>
    <w:lvl w:ilvl="0">
      <w:start w:val="1"/>
      <w:numFmt w:val="decimal"/>
      <w:lvlText w:val="%1."/>
      <w:lvlJc w:val="left"/>
      <w:pPr>
        <w:tabs>
          <w:tab w:val="num" w:pos="0"/>
        </w:tabs>
        <w:ind w:left="341" w:hanging="28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88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69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9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9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9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8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8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8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78" w:hanging="284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44"/>
    <w:rsid w:val="00611A44"/>
    <w:rsid w:val="006522FB"/>
    <w:rsid w:val="00757324"/>
    <w:rsid w:val="00A87082"/>
    <w:rsid w:val="00B5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7A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7A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pus.com/sources.u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DIBICT</dc:creator>
  <cp:lastModifiedBy>DIBICT</cp:lastModifiedBy>
  <cp:revision>2</cp:revision>
  <dcterms:created xsi:type="dcterms:W3CDTF">2025-11-19T19:42:00Z</dcterms:created>
  <dcterms:modified xsi:type="dcterms:W3CDTF">2025-11-19T19:42:00Z</dcterms:modified>
</cp:coreProperties>
</file>