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B2D6" w14:textId="77777777" w:rsidR="00451FBB" w:rsidRPr="006A2ECF" w:rsidRDefault="00451FBB" w:rsidP="00451FBB">
      <w:pPr>
        <w:spacing w:before="120" w:after="12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2ECF">
        <w:rPr>
          <w:rFonts w:eastAsia="Times New Roman"/>
          <w:b/>
          <w:bCs/>
          <w:lang w:eastAsia="pt-BR"/>
        </w:rPr>
        <w:t xml:space="preserve">Anexo 6 – </w:t>
      </w:r>
      <w:r w:rsidRPr="006A2ECF">
        <w:rPr>
          <w:rFonts w:eastAsia="Times New Roman"/>
          <w:b/>
          <w:bCs/>
          <w:shd w:val="clear" w:color="auto" w:fill="FFFFFF"/>
          <w:lang w:eastAsia="pt-BR"/>
        </w:rPr>
        <w:t>BAREMA CURRICULAR – SELEÇÃO DE DOUTORADO</w:t>
      </w:r>
      <w:r w:rsidRPr="006A2ECF">
        <w:rPr>
          <w:rFonts w:eastAsia="Times New Roman"/>
          <w:b/>
          <w:bCs/>
          <w:lang w:eastAsia="pt-BR"/>
        </w:rPr>
        <w:t> </w:t>
      </w:r>
      <w:r w:rsidRPr="006A2ECF">
        <w:rPr>
          <w:rFonts w:eastAsia="Times New Roman"/>
          <w:b/>
          <w:bCs/>
          <w:sz w:val="16"/>
          <w:szCs w:val="16"/>
          <w:lang w:eastAsia="pt-BR"/>
        </w:rPr>
        <w:t> </w:t>
      </w:r>
    </w:p>
    <w:tbl>
      <w:tblPr>
        <w:tblW w:w="7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984"/>
        <w:gridCol w:w="236"/>
      </w:tblGrid>
      <w:tr w:rsidR="0048393C" w14:paraId="7D4D9062" w14:textId="77777777" w:rsidTr="0048393C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9D154" w14:textId="77777777" w:rsidR="0048393C" w:rsidRDefault="0048393C" w:rsidP="006D6B68">
            <w:pPr>
              <w:spacing w:before="120" w:after="120"/>
              <w:ind w:left="0" w:hanging="2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37AB" w14:textId="29110036" w:rsidR="0048393C" w:rsidRDefault="0048393C" w:rsidP="006D6B68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>Seleção de DOUTORADO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45EC8" w14:textId="55D7618B" w:rsidR="0048393C" w:rsidRDefault="00B35793" w:rsidP="006D6B68">
            <w:pPr>
              <w:spacing w:before="120" w:after="120"/>
              <w:ind w:left="0" w:hanging="2"/>
              <w:jc w:val="center"/>
            </w:pPr>
            <w:r>
              <w:t>2023.2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4F952" w14:textId="77777777" w:rsidR="0048393C" w:rsidRDefault="0048393C" w:rsidP="006D6B68">
            <w:pPr>
              <w:spacing w:before="120" w:after="120"/>
              <w:ind w:left="0" w:hanging="2"/>
              <w:jc w:val="left"/>
            </w:pPr>
          </w:p>
        </w:tc>
      </w:tr>
    </w:tbl>
    <w:p w14:paraId="6EE39D0D" w14:textId="77777777" w:rsidR="00451FBB" w:rsidRPr="006A2ECF" w:rsidRDefault="00451FBB" w:rsidP="00451FBB">
      <w:pPr>
        <w:spacing w:before="100" w:beforeAutospacing="1" w:after="100" w:afterAutospacing="1" w:line="240" w:lineRule="auto"/>
        <w:ind w:left="0" w:hanging="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ECF">
        <w:rPr>
          <w:rFonts w:eastAsia="Times New Roman"/>
          <w:lang w:eastAsia="pt-BR"/>
        </w:rPr>
        <w:t xml:space="preserve">BAREMA CURRICULAR (atividades nos últimos </w:t>
      </w:r>
      <w:r>
        <w:rPr>
          <w:rFonts w:eastAsia="Times New Roman"/>
          <w:b/>
          <w:bCs/>
          <w:lang w:eastAsia="pt-BR"/>
        </w:rPr>
        <w:t>5</w:t>
      </w:r>
      <w:r w:rsidRPr="006A2ECF">
        <w:rPr>
          <w:rFonts w:eastAsia="Times New Roman"/>
          <w:b/>
          <w:bCs/>
          <w:lang w:eastAsia="pt-BR"/>
        </w:rPr>
        <w:t xml:space="preserve"> anos completos </w:t>
      </w:r>
      <w:r w:rsidRPr="006A2ECF">
        <w:rPr>
          <w:rFonts w:eastAsia="Times New Roman"/>
          <w:lang w:eastAsia="pt-BR"/>
        </w:rPr>
        <w:t>– vale a maior pontuação por documento) </w:t>
      </w:r>
    </w:p>
    <w:tbl>
      <w:tblPr>
        <w:tblW w:w="95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4697"/>
        <w:gridCol w:w="677"/>
        <w:gridCol w:w="709"/>
        <w:gridCol w:w="851"/>
        <w:gridCol w:w="1280"/>
      </w:tblGrid>
      <w:tr w:rsidR="00451FBB" w:rsidRPr="006A2ECF" w14:paraId="5FE86361" w14:textId="77777777" w:rsidTr="00106ADB">
        <w:trPr>
          <w:trHeight w:val="90"/>
          <w:jc w:val="center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D0CF33C" w14:textId="397FA7DD" w:rsidR="00451FBB" w:rsidRPr="006A2ECF" w:rsidRDefault="00AA0C62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Item</w:t>
            </w:r>
            <w:r w:rsidR="00451FBB"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4DC13D8" w14:textId="45857D5F" w:rsidR="00451FBB" w:rsidRPr="006A2ECF" w:rsidRDefault="00AA0C62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Subitem</w:t>
            </w:r>
            <w:r w:rsidR="00451FBB"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9F23782" w14:textId="2D3A7DD2" w:rsidR="00451FBB" w:rsidRPr="006A2ECF" w:rsidRDefault="00AA0C62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Peso</w:t>
            </w:r>
            <w:r w:rsidR="00451FBB"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C48619A" w14:textId="3F9DABF2" w:rsidR="00451FBB" w:rsidRPr="006A2ECF" w:rsidRDefault="00451FBB" w:rsidP="00AA0C62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FD50F96" w14:textId="1EDA2DB2" w:rsidR="00451FBB" w:rsidRPr="006A2ECF" w:rsidRDefault="00451FBB" w:rsidP="00AA0C62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Pontos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BC3C1A3" w14:textId="3317C3C8" w:rsidR="00451FBB" w:rsidRPr="006A2ECF" w:rsidRDefault="00451FBB" w:rsidP="00AA0C62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Ordem documental</w:t>
            </w:r>
          </w:p>
        </w:tc>
      </w:tr>
      <w:tr w:rsidR="00451FBB" w:rsidRPr="006A2ECF" w14:paraId="1053A040" w14:textId="77777777" w:rsidTr="00106ADB">
        <w:trPr>
          <w:trHeight w:val="450"/>
          <w:jc w:val="center"/>
        </w:trPr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95FEB" w14:textId="77777777" w:rsidR="00451FBB" w:rsidRPr="003C774B" w:rsidRDefault="00451FBB" w:rsidP="006D6B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eastAsia="Times New Roman"/>
                <w:sz w:val="18"/>
                <w:szCs w:val="18"/>
                <w:lang w:eastAsia="pt-BR"/>
              </w:rPr>
              <w:t>1. Produção científica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21B8DA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Autor ou coautor de nota científica ou similar (&lt;3 páginas) publicadas em periódico com percentil 50 ou superior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D4E0C" w14:textId="5B7CCAE9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680DCF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4E683CF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A5B6C39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0BBC9071" w14:textId="77777777" w:rsidTr="00106ADB">
        <w:trPr>
          <w:trHeight w:val="405"/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76D0C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F4F3C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Autor ou coautor de nota científica ou similar (&lt;3 páginas) publicadas em periódicos com percentil Scopus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F7D99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7323763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C83C4E1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624C594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2E53E681" w14:textId="77777777" w:rsidTr="00106ADB">
        <w:trPr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DF213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3CB77E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Primeiro autor de artigo científico publicado ou aceite definitivo em periódicos com percentil 50 ou superior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582888" w14:textId="57971E93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D178F06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BD693B2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1ED0E8B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2066978D" w14:textId="77777777" w:rsidTr="00106ADB">
        <w:trPr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BEAE04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26B06A" w14:textId="68F23785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Coautor de artigo científico</w:t>
            </w:r>
            <w:r w:rsidR="002870A2"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="002870A2" w:rsidRPr="006A2ECF">
              <w:rPr>
                <w:rFonts w:eastAsia="Times New Roman"/>
                <w:sz w:val="16"/>
                <w:szCs w:val="16"/>
                <w:lang w:eastAsia="pt-BR"/>
              </w:rPr>
              <w:t>(</w:t>
            </w:r>
            <w:r w:rsidR="002870A2">
              <w:rPr>
                <w:rFonts w:eastAsia="Times New Roman"/>
                <w:sz w:val="16"/>
                <w:szCs w:val="16"/>
                <w:lang w:eastAsia="pt-BR"/>
              </w:rPr>
              <w:t>&gt;2</w:t>
            </w:r>
            <w:r w:rsidR="002870A2"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páginas</w:t>
            </w:r>
            <w:r w:rsidR="002870A2">
              <w:rPr>
                <w:rFonts w:eastAsia="Times New Roman"/>
                <w:sz w:val="16"/>
                <w:szCs w:val="16"/>
                <w:lang w:eastAsia="pt-BR"/>
              </w:rPr>
              <w:t>)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, com menos de sete autores, publicado ou com aceite definitivo em periódicos com percentil 50 ou superior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A87A1" w14:textId="5EC8C76A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E422360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53E555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F919DFB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2E14A1D4" w14:textId="77777777" w:rsidTr="00106ADB">
        <w:trPr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0CF3F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B6140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Primeiro autor de artigo científico publicado ou com aceite definitivo em periódicos com percentil 37,5 ou superior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BECB62" w14:textId="13CA9BD4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68D6777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9C6F32E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06C1954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228AE1A7" w14:textId="77777777" w:rsidTr="00106ADB">
        <w:trPr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11496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CF9EC7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6.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Coautor de artigo científico publicado ou com aceito definitivo em periódicos com percentil 37,5 ou superior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AFB6D" w14:textId="663ED6FD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5C7B36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EEF8EB3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74238D3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17AFD923" w14:textId="77777777" w:rsidTr="00106ADB">
        <w:trPr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FF85D4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DFEC5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7.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Primeiro autor de artigos científicos publicados ou aceitos definitivamente em periódicos com percentil Scopus inferior a 37,5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37C7F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A2BDF11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0195B3A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7CDA7EC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7BAAA48E" w14:textId="77777777" w:rsidTr="00106ADB">
        <w:trPr>
          <w:jc w:val="center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29C35E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38DB11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8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Coautor de artigo científico publicado ou aceito definitivamente em periódicos com percentil Scopus inferior a 37,5 (*)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906EC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BCB6D5D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62F7CA0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6CCD8ED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1FBB" w:rsidRPr="006A2ECF" w14:paraId="1AA0B27D" w14:textId="77777777" w:rsidTr="00106ADB">
        <w:trPr>
          <w:jc w:val="center"/>
        </w:trPr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62070" w14:textId="4753A4FD" w:rsidR="00451FBB" w:rsidRPr="003C774B" w:rsidRDefault="00451FBB" w:rsidP="003C774B">
            <w:pPr>
              <w:pStyle w:val="Textodecomentrio"/>
              <w:ind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ascii="Arial" w:hAnsi="Arial" w:cs="Arial"/>
                <w:sz w:val="18"/>
                <w:szCs w:val="18"/>
              </w:rPr>
              <w:t>2. Produção técnica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75389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2.1. Capítulo publicado de livro acadêmico com ISBN na área do Comitê de Biodiversidade/CAPES (**)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8981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D418CB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C7F20B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9D8915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451FBB" w:rsidRPr="006A2ECF" w14:paraId="29559F99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C204E" w14:textId="77777777" w:rsidR="00451FBB" w:rsidRPr="003C774B" w:rsidRDefault="00451FBB" w:rsidP="006D6B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02155" w14:textId="0BC38C93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2.2. </w:t>
            </w:r>
            <w:r w:rsidR="00C971BD">
              <w:rPr>
                <w:rFonts w:eastAsia="Times New Roman"/>
                <w:sz w:val="16"/>
                <w:szCs w:val="16"/>
                <w:lang w:eastAsia="pt-BR"/>
              </w:rPr>
              <w:t>Autoria de l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ivro acadêmico completo </w:t>
            </w:r>
            <w:r w:rsidR="00E10172" w:rsidRPr="006A2ECF">
              <w:rPr>
                <w:rFonts w:eastAsia="Times New Roman"/>
                <w:sz w:val="16"/>
                <w:szCs w:val="16"/>
                <w:lang w:eastAsia="pt-BR"/>
              </w:rPr>
              <w:t>segundo norma ABNT</w:t>
            </w:r>
            <w:r w:rsidR="00E10172"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publicado</w:t>
            </w:r>
            <w:r w:rsidR="00E10172">
              <w:rPr>
                <w:rFonts w:eastAsia="Times New Roman"/>
                <w:sz w:val="16"/>
                <w:szCs w:val="16"/>
                <w:lang w:eastAsia="pt-BR"/>
              </w:rPr>
              <w:t xml:space="preserve"> com ≥50 pg.,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com ISBN, e na área do Comitê de Biodiversidade/CAPES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BA147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D7141B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2B3EA1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0E72C4" w14:textId="77777777" w:rsidR="00451FBB" w:rsidRPr="006A2ECF" w:rsidRDefault="00451FBB" w:rsidP="006D6B68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971BD" w:rsidRPr="006A2ECF" w14:paraId="15E5FDB1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2B580" w14:textId="77777777" w:rsidR="00C971BD" w:rsidRPr="003C774B" w:rsidRDefault="00C971BD" w:rsidP="00C971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9DDF1" w14:textId="17DFAD75" w:rsidR="00C971BD" w:rsidRDefault="00C971BD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Editoração de l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ivro acadêmico completo segundo norma ABNT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publicado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com ≥50 pg.,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com ISBN, e na área do Comitê de Biodiversidade/CAPES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45CB6" w14:textId="76C5A184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59D1D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F94A0F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9B0A46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971BD" w:rsidRPr="006A2ECF" w14:paraId="76F5DFD8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8749E" w14:textId="77777777" w:rsidR="00C971BD" w:rsidRPr="003C774B" w:rsidRDefault="00C971BD" w:rsidP="00C971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EA88B" w14:textId="662DD404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Apresentação oral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ou resumo publicado de pesquisa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(um por produto)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em reuniões científicas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na área do Comitê de Biodiversidade/CAPES (****)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4997D" w14:textId="6E524C1D" w:rsidR="00C971BD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D124B5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79F47F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A55D37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971BD" w:rsidRPr="006A2ECF" w14:paraId="682F10AE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94BA4" w14:textId="77777777" w:rsidR="00C971BD" w:rsidRPr="003C774B" w:rsidRDefault="00C971BD" w:rsidP="00C971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7BB42" w14:textId="2F0CCA8D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5.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 xml:space="preserve"> Produto de divulgação científica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na área do Comitê de Biodiversidade/CAPES (****)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77CF0" w14:textId="08FDFF22" w:rsidR="00C971BD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0,05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E0D23C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EE454E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E57E66" w14:textId="77777777" w:rsidR="00C971BD" w:rsidRPr="006A2ECF" w:rsidRDefault="00C971BD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06ADB" w:rsidRPr="006A2ECF" w14:paraId="3416D068" w14:textId="77777777" w:rsidTr="00106ADB">
        <w:trPr>
          <w:jc w:val="center"/>
        </w:trPr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FC657" w14:textId="77777777" w:rsidR="00106ADB" w:rsidRPr="003C774B" w:rsidRDefault="00106ADB" w:rsidP="00C971BD">
            <w:pPr>
              <w:spacing w:before="100" w:beforeAutospacing="1" w:after="100" w:afterAutospacing="1" w:line="240" w:lineRule="auto"/>
              <w:ind w:left="0" w:right="-9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eastAsia="Times New Roman"/>
                <w:sz w:val="18"/>
                <w:szCs w:val="18"/>
                <w:lang w:eastAsia="pt-BR"/>
              </w:rPr>
              <w:t>3. Experiência profissional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8DD5C" w14:textId="242C1F3E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3.1. Exercício de magistério superior,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por cada 6 meses contínuos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0DFAC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BB1ADBD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A6306D9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40A8ED8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06ADB" w:rsidRPr="006A2ECF" w14:paraId="2DB064BC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5FABF" w14:textId="77777777" w:rsidR="00106ADB" w:rsidRPr="006A2ECF" w:rsidRDefault="00106ADB" w:rsidP="00C971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170D8" w14:textId="51AF9E60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3.2. Exercício de magistério de ensino médio,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por cada 12 meses contínuos 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2C0D2" w14:textId="0B559C1A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6EC1486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9DC4986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2FD6249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06ADB" w:rsidRPr="006A2ECF" w14:paraId="69AF2D91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54E72" w14:textId="77777777" w:rsidR="00106ADB" w:rsidRPr="006A2ECF" w:rsidRDefault="00106ADB" w:rsidP="00C971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F5690" w14:textId="595BB419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3.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. Tempo de exercício profissional diretamente relacionado com a área de concentração, excetuando magistério,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por cada 12 meses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**)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58A26A" w14:textId="2016D435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05B76A7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FE3BCB6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ECB5600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06ADB" w:rsidRPr="006A2ECF" w14:paraId="6BD85DB5" w14:textId="77777777" w:rsidTr="00106ADB">
        <w:trPr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73FF47" w14:textId="77777777" w:rsidR="00106ADB" w:rsidRPr="006A2ECF" w:rsidRDefault="00106ADB" w:rsidP="00C971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14F3F9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3.4.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Participação oficial por projeto de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divulgação científica na área do Comitê de Biodiversidade/CAPES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0859B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B724AC5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AB6200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BDB6C59" w14:textId="77777777" w:rsidR="00106ADB" w:rsidRPr="006A2ECF" w:rsidRDefault="00106ADB" w:rsidP="00C971BD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06ADB" w:rsidRPr="006A2ECF" w14:paraId="4FA785C3" w14:textId="77777777" w:rsidTr="00106ADB">
        <w:trPr>
          <w:trHeight w:val="30"/>
          <w:jc w:val="center"/>
        </w:trPr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FDE9D" w14:textId="77777777" w:rsidR="00106ADB" w:rsidRPr="006A2ECF" w:rsidRDefault="00106ADB" w:rsidP="00106A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8E3EC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3.5. Participação oficial por </w:t>
            </w:r>
            <w:r w:rsidRPr="00E10172">
              <w:rPr>
                <w:rFonts w:eastAsia="Times New Roman"/>
                <w:sz w:val="16"/>
                <w:szCs w:val="16"/>
                <w:lang w:eastAsia="pt-BR"/>
              </w:rPr>
              <w:t>projeto de extensão na área do Comitê de Biodiversidade/CAPES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1E3EE" w14:textId="3518F914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81C2A7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156C6A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B1521B" w14:textId="3C1624F1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06ADB" w:rsidRPr="006A2ECF" w14:paraId="77E74453" w14:textId="77777777" w:rsidTr="00106ADB">
        <w:trPr>
          <w:trHeight w:val="418"/>
          <w:jc w:val="center"/>
        </w:trPr>
        <w:tc>
          <w:tcPr>
            <w:tcW w:w="1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D607E" w14:textId="77777777" w:rsidR="00106ADB" w:rsidRPr="006A2ECF" w:rsidRDefault="00106ADB" w:rsidP="00106A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DEB9E" w14:textId="5E4B9E3C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3.6. Aprovação em seleção a curso de doutoramento em PPG do comitê em Biodiversidade/CAPES com conceito 6 ou 7 nos últimos dois anos.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5C3FF" w14:textId="0FECD289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2CC6BB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D0DD83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7BC2A7" w14:textId="15EB2598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</w:tr>
      <w:tr w:rsidR="00106ADB" w:rsidRPr="006A2ECF" w14:paraId="3FDC387F" w14:textId="77777777" w:rsidTr="00106ADB">
        <w:trPr>
          <w:jc w:val="center"/>
        </w:trPr>
        <w:tc>
          <w:tcPr>
            <w:tcW w:w="8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36D44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TOTAL = 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C43CB55" w14:textId="77777777" w:rsidR="00106ADB" w:rsidRPr="006A2ECF" w:rsidRDefault="00106ADB" w:rsidP="00106ADB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14:paraId="1BA87F31" w14:textId="2ED217E1" w:rsidR="0041615B" w:rsidRPr="00AA0C62" w:rsidRDefault="00E10172" w:rsidP="00DD49AD">
      <w:pPr>
        <w:tabs>
          <w:tab w:val="left" w:pos="142"/>
        </w:tabs>
        <w:spacing w:after="0" w:line="240" w:lineRule="auto"/>
        <w:ind w:leftChars="141" w:left="282" w:right="284" w:firstLineChars="0" w:firstLine="1"/>
        <w:textAlignment w:val="baseline"/>
        <w:rPr>
          <w:rFonts w:eastAsia="Times New Roman"/>
          <w:sz w:val="19"/>
          <w:szCs w:val="19"/>
          <w:lang w:eastAsia="pt-BR"/>
        </w:rPr>
      </w:pPr>
      <w:r>
        <w:rPr>
          <w:rFonts w:eastAsia="Times New Roman"/>
          <w:sz w:val="19"/>
          <w:szCs w:val="19"/>
          <w:lang w:eastAsia="pt-BR"/>
        </w:rPr>
        <w:t>(</w:t>
      </w:r>
      <w:r w:rsidR="00451FBB" w:rsidRPr="00AA0C62">
        <w:rPr>
          <w:rFonts w:eastAsia="Times New Roman"/>
          <w:sz w:val="19"/>
          <w:szCs w:val="19"/>
          <w:lang w:eastAsia="pt-BR"/>
        </w:rPr>
        <w:t>*</w:t>
      </w:r>
      <w:r>
        <w:rPr>
          <w:rFonts w:eastAsia="Times New Roman"/>
          <w:sz w:val="19"/>
          <w:szCs w:val="19"/>
          <w:lang w:eastAsia="pt-BR"/>
        </w:rPr>
        <w:t>)</w:t>
      </w:r>
      <w:r w:rsidR="00451FBB" w:rsidRPr="00AA0C62">
        <w:rPr>
          <w:rFonts w:eastAsia="Times New Roman"/>
          <w:sz w:val="19"/>
          <w:szCs w:val="19"/>
          <w:lang w:eastAsia="pt-BR"/>
        </w:rPr>
        <w:t>ver página Scopus (</w:t>
      </w:r>
      <w:hyperlink r:id="rId7" w:tgtFrame="_blank" w:history="1">
        <w:r w:rsidR="00451FBB" w:rsidRPr="00AA0C62">
          <w:rPr>
            <w:rFonts w:eastAsia="Times New Roman"/>
            <w:color w:val="1155CC"/>
            <w:sz w:val="19"/>
            <w:szCs w:val="19"/>
            <w:u w:val="single"/>
            <w:lang w:eastAsia="pt-BR"/>
          </w:rPr>
          <w:t>https://www.scopus.com/sources</w:t>
        </w:r>
      </w:hyperlink>
      <w:r w:rsidR="00451FBB" w:rsidRPr="00AA0C62">
        <w:rPr>
          <w:rFonts w:eastAsia="Times New Roman"/>
          <w:sz w:val="19"/>
          <w:szCs w:val="19"/>
          <w:lang w:eastAsia="pt-BR"/>
        </w:rPr>
        <w:t xml:space="preserve">); </w:t>
      </w:r>
      <w:r>
        <w:rPr>
          <w:rFonts w:eastAsia="Times New Roman"/>
          <w:sz w:val="19"/>
          <w:szCs w:val="19"/>
          <w:lang w:eastAsia="pt-BR"/>
        </w:rPr>
        <w:t>(</w:t>
      </w:r>
      <w:r w:rsidR="00451FBB" w:rsidRPr="00AA0C62">
        <w:rPr>
          <w:rFonts w:eastAsia="Times New Roman"/>
          <w:sz w:val="19"/>
          <w:szCs w:val="19"/>
          <w:lang w:eastAsia="pt-BR"/>
        </w:rPr>
        <w:t>**</w:t>
      </w:r>
      <w:r>
        <w:rPr>
          <w:rFonts w:eastAsia="Times New Roman"/>
          <w:sz w:val="19"/>
          <w:szCs w:val="19"/>
          <w:lang w:eastAsia="pt-BR"/>
        </w:rPr>
        <w:t>)</w:t>
      </w:r>
      <w:r w:rsidR="00451FBB" w:rsidRPr="00AA0C62">
        <w:rPr>
          <w:rFonts w:eastAsia="Times New Roman"/>
          <w:sz w:val="19"/>
          <w:szCs w:val="19"/>
          <w:lang w:eastAsia="pt-BR"/>
        </w:rPr>
        <w:t xml:space="preserve">Máximo de 4 pontos por livro. Anais, resumos expandidos, compêndios e livros de congressos, cartilhas e similares com ou sem ISBN não serão aceitos como livro ou capítulo de livro; </w:t>
      </w:r>
      <w:r>
        <w:rPr>
          <w:rFonts w:eastAsia="Times New Roman"/>
          <w:sz w:val="19"/>
          <w:szCs w:val="19"/>
          <w:lang w:eastAsia="pt-BR"/>
        </w:rPr>
        <w:t>(</w:t>
      </w:r>
      <w:r w:rsidR="00451FBB" w:rsidRPr="00AA0C62">
        <w:rPr>
          <w:rFonts w:eastAsia="Times New Roman"/>
          <w:sz w:val="19"/>
          <w:szCs w:val="19"/>
          <w:lang w:eastAsia="pt-BR"/>
        </w:rPr>
        <w:t>***</w:t>
      </w:r>
      <w:r>
        <w:rPr>
          <w:rFonts w:eastAsia="Times New Roman"/>
          <w:sz w:val="19"/>
          <w:szCs w:val="19"/>
          <w:lang w:eastAsia="pt-BR"/>
        </w:rPr>
        <w:t>)</w:t>
      </w:r>
      <w:r w:rsidR="00451FBB" w:rsidRPr="00AA0C62">
        <w:rPr>
          <w:rFonts w:eastAsia="Times New Roman"/>
          <w:sz w:val="19"/>
          <w:szCs w:val="19"/>
          <w:lang w:eastAsia="pt-BR"/>
        </w:rPr>
        <w:t xml:space="preserve">Considera-se congresso internacional como aquele que é reconhecido por sociedades científicas internacionais. O candidato deve destacar e comprovar qual é a sociedade internacional responsável pelo evento; </w:t>
      </w:r>
      <w:r w:rsidR="00C971BD">
        <w:rPr>
          <w:rFonts w:eastAsia="Times New Roman"/>
          <w:sz w:val="19"/>
          <w:szCs w:val="19"/>
          <w:lang w:eastAsia="pt-BR"/>
        </w:rPr>
        <w:t>(</w:t>
      </w:r>
      <w:r w:rsidR="00451FBB" w:rsidRPr="00AA0C62">
        <w:rPr>
          <w:rFonts w:eastAsia="Times New Roman"/>
          <w:sz w:val="19"/>
          <w:szCs w:val="19"/>
          <w:lang w:eastAsia="pt-BR"/>
        </w:rPr>
        <w:t>****</w:t>
      </w:r>
      <w:r w:rsidR="00C971BD">
        <w:rPr>
          <w:rFonts w:eastAsia="Times New Roman"/>
          <w:sz w:val="19"/>
          <w:szCs w:val="19"/>
          <w:lang w:eastAsia="pt-BR"/>
        </w:rPr>
        <w:t>)</w:t>
      </w:r>
      <w:r w:rsidR="00451FBB" w:rsidRPr="00AA0C62">
        <w:rPr>
          <w:rFonts w:eastAsia="Times New Roman"/>
          <w:sz w:val="19"/>
          <w:szCs w:val="19"/>
          <w:lang w:eastAsia="pt-BR"/>
        </w:rPr>
        <w:t xml:space="preserve">Considera-se produtos de divulgação científica livros, cartilhas e afins cujo objetivo é divulgar ciência na área Biodiversidade/CAPES; </w:t>
      </w:r>
      <w:r w:rsidR="00C971BD">
        <w:rPr>
          <w:rFonts w:eastAsia="Times New Roman"/>
          <w:sz w:val="19"/>
          <w:szCs w:val="19"/>
          <w:lang w:eastAsia="pt-BR"/>
        </w:rPr>
        <w:t>(</w:t>
      </w:r>
      <w:r w:rsidR="00451FBB" w:rsidRPr="00AA0C62">
        <w:rPr>
          <w:rFonts w:eastAsia="Times New Roman"/>
          <w:sz w:val="19"/>
          <w:szCs w:val="19"/>
          <w:lang w:eastAsia="pt-BR"/>
        </w:rPr>
        <w:t>*****</w:t>
      </w:r>
      <w:r w:rsidR="00C971BD">
        <w:rPr>
          <w:rFonts w:eastAsia="Times New Roman"/>
          <w:sz w:val="19"/>
          <w:szCs w:val="19"/>
          <w:lang w:eastAsia="pt-BR"/>
        </w:rPr>
        <w:t>)</w:t>
      </w:r>
      <w:r w:rsidR="00451FBB" w:rsidRPr="00AA0C62">
        <w:rPr>
          <w:rFonts w:eastAsia="Times New Roman"/>
          <w:sz w:val="19"/>
          <w:szCs w:val="19"/>
          <w:lang w:eastAsia="pt-BR"/>
        </w:rPr>
        <w:t>Os comprovantes de experiência</w:t>
      </w:r>
      <w:r w:rsidR="00451FBB" w:rsidRPr="00AA0C62">
        <w:rPr>
          <w:rFonts w:eastAsia="Times New Roman"/>
          <w:lang w:eastAsia="pt-BR"/>
        </w:rPr>
        <w:t xml:space="preserve"> </w:t>
      </w:r>
      <w:r w:rsidR="00451FBB" w:rsidRPr="00AA0C62">
        <w:rPr>
          <w:rFonts w:eastAsia="Times New Roman"/>
          <w:sz w:val="19"/>
          <w:szCs w:val="19"/>
          <w:lang w:eastAsia="pt-BR"/>
        </w:rPr>
        <w:t xml:space="preserve">profissional e/ou docente devem conter </w:t>
      </w:r>
      <w:r w:rsidR="00451FBB" w:rsidRPr="00AA0C62">
        <w:rPr>
          <w:rFonts w:eastAsia="Times New Roman"/>
          <w:sz w:val="19"/>
          <w:szCs w:val="19"/>
          <w:u w:val="single"/>
          <w:lang w:eastAsia="pt-BR"/>
        </w:rPr>
        <w:t>obrigatoriamente</w:t>
      </w:r>
      <w:r w:rsidR="00451FBB" w:rsidRPr="00AA0C62">
        <w:rPr>
          <w:rFonts w:eastAsia="Times New Roman"/>
          <w:sz w:val="19"/>
          <w:szCs w:val="19"/>
          <w:lang w:eastAsia="pt-BR"/>
        </w:rPr>
        <w:t xml:space="preserve"> disciplinas ministradas, período</w:t>
      </w:r>
      <w:r w:rsidR="00C971BD">
        <w:rPr>
          <w:rFonts w:eastAsia="Times New Roman"/>
          <w:sz w:val="19"/>
          <w:szCs w:val="19"/>
          <w:lang w:eastAsia="pt-BR"/>
        </w:rPr>
        <w:t>s</w:t>
      </w:r>
      <w:r w:rsidR="00451FBB" w:rsidRPr="00AA0C62">
        <w:rPr>
          <w:rFonts w:eastAsia="Times New Roman"/>
          <w:sz w:val="19"/>
          <w:szCs w:val="19"/>
          <w:lang w:eastAsia="pt-BR"/>
        </w:rPr>
        <w:t xml:space="preserve"> de atividade e carga horária. </w:t>
      </w:r>
    </w:p>
    <w:sectPr w:rsidR="0041615B" w:rsidRPr="00AA0C62" w:rsidSect="00483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19E1" w14:textId="77777777" w:rsidR="00F305A9" w:rsidRDefault="00F305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3F97FC" w14:textId="77777777" w:rsidR="00F305A9" w:rsidRDefault="00F305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6B26" w14:textId="77777777" w:rsidR="0048393C" w:rsidRDefault="0048393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0CC3" w14:textId="77777777" w:rsidR="0048393C" w:rsidRDefault="0048393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C607" w14:textId="77777777" w:rsidR="0048393C" w:rsidRDefault="0048393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82F8" w14:textId="77777777" w:rsidR="00F305A9" w:rsidRDefault="00F305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C76B1C" w14:textId="77777777" w:rsidR="00F305A9" w:rsidRDefault="00F305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A387" w14:textId="77777777" w:rsidR="0048393C" w:rsidRDefault="004839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165D" w14:textId="77777777" w:rsidR="003C774B" w:rsidRDefault="003C774B" w:rsidP="003C774B">
    <w:pPr>
      <w:pStyle w:val="Ttulo"/>
      <w:ind w:left="0" w:hanging="2"/>
    </w:pPr>
    <w:r w:rsidRPr="006A2ECF">
      <w:rPr>
        <w:noProof/>
      </w:rPr>
      <w:drawing>
        <wp:anchor distT="0" distB="0" distL="114300" distR="114300" simplePos="0" relativeHeight="251660288" behindDoc="1" locked="0" layoutInCell="1" allowOverlap="1" wp14:anchorId="4A3279F2" wp14:editId="0D7D02CC">
          <wp:simplePos x="0" y="0"/>
          <wp:positionH relativeFrom="column">
            <wp:posOffset>-206375</wp:posOffset>
          </wp:positionH>
          <wp:positionV relativeFrom="paragraph">
            <wp:posOffset>-182880</wp:posOffset>
          </wp:positionV>
          <wp:extent cx="971550" cy="548640"/>
          <wp:effectExtent l="0" t="0" r="0" b="3810"/>
          <wp:wrapTight wrapText="bothSides">
            <wp:wrapPolygon edited="0">
              <wp:start x="0" y="0"/>
              <wp:lineTo x="0" y="21000"/>
              <wp:lineTo x="21176" y="21000"/>
              <wp:lineTo x="21176" y="0"/>
              <wp:lineTo x="0" y="0"/>
            </wp:wrapPolygon>
          </wp:wrapTight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ECF">
      <w:rPr>
        <w:noProof/>
      </w:rPr>
      <w:drawing>
        <wp:anchor distT="0" distB="0" distL="114300" distR="114300" simplePos="0" relativeHeight="251659264" behindDoc="0" locked="0" layoutInCell="1" allowOverlap="1" wp14:anchorId="0FE10356" wp14:editId="4649A8B3">
          <wp:simplePos x="0" y="0"/>
          <wp:positionH relativeFrom="column">
            <wp:posOffset>6003925</wp:posOffset>
          </wp:positionH>
          <wp:positionV relativeFrom="paragraph">
            <wp:posOffset>-171450</wp:posOffset>
          </wp:positionV>
          <wp:extent cx="533400" cy="735724"/>
          <wp:effectExtent l="0" t="0" r="0" b="7620"/>
          <wp:wrapNone/>
          <wp:docPr id="7" name="Imagem 7" descr="Uma imagem contendo placar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placar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71" cy="73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DE ALAGOAS</w:t>
    </w:r>
  </w:p>
  <w:p w14:paraId="223798B9" w14:textId="77777777" w:rsidR="003C774B" w:rsidRPr="006A2ECF" w:rsidRDefault="003C774B" w:rsidP="003C774B">
    <w:pPr>
      <w:spacing w:before="120" w:after="120" w:line="240" w:lineRule="auto"/>
      <w:ind w:leftChars="353" w:left="708" w:right="283" w:hanging="2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6A2ECF">
      <w:rPr>
        <w:rFonts w:eastAsia="Times New Roman"/>
        <w:b/>
        <w:bCs/>
        <w:lang w:eastAsia="pt-BR"/>
      </w:rPr>
      <w:t>Pós</w:t>
    </w:r>
    <w:r>
      <w:rPr>
        <w:rFonts w:eastAsia="Times New Roman"/>
        <w:b/>
        <w:bCs/>
        <w:lang w:eastAsia="pt-BR"/>
      </w:rPr>
      <w:t>-</w:t>
    </w:r>
    <w:r w:rsidRPr="006A2ECF">
      <w:rPr>
        <w:rFonts w:eastAsia="Times New Roman"/>
        <w:b/>
        <w:bCs/>
        <w:lang w:eastAsia="pt-BR"/>
      </w:rPr>
      <w:t>Graduação em Diversidade Biológica e Conservação nos Trópicos PPG-DIBICT </w:t>
    </w:r>
  </w:p>
  <w:p w14:paraId="49EAA7C1" w14:textId="77777777" w:rsidR="003C774B" w:rsidRDefault="003C774B" w:rsidP="003C774B">
    <w:pPr>
      <w:pStyle w:val="Cabealh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E880" w14:textId="77777777" w:rsidR="0048393C" w:rsidRDefault="004839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52F"/>
    <w:multiLevelType w:val="multilevel"/>
    <w:tmpl w:val="3604C7C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35B3D01"/>
    <w:multiLevelType w:val="multilevel"/>
    <w:tmpl w:val="C6542A52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524980936">
    <w:abstractNumId w:val="1"/>
  </w:num>
  <w:num w:numId="2" w16cid:durableId="199321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DcyNjYxMTS0NLJU0lEKTi0uzszPAykwrgUA8WYi7ywAAAA="/>
  </w:docVars>
  <w:rsids>
    <w:rsidRoot w:val="00DF44A0"/>
    <w:rsid w:val="00106ADB"/>
    <w:rsid w:val="002870A2"/>
    <w:rsid w:val="003B762E"/>
    <w:rsid w:val="003C774B"/>
    <w:rsid w:val="00405DDB"/>
    <w:rsid w:val="00451FBB"/>
    <w:rsid w:val="0048393C"/>
    <w:rsid w:val="00AA0C62"/>
    <w:rsid w:val="00AF4D49"/>
    <w:rsid w:val="00B35793"/>
    <w:rsid w:val="00C971BD"/>
    <w:rsid w:val="00DD49AD"/>
    <w:rsid w:val="00DF44A0"/>
    <w:rsid w:val="00E10172"/>
    <w:rsid w:val="00F305A9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64AA"/>
  <w15:docId w15:val="{BA26D6FD-133B-4566-ACB1-A0AD950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A0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F44A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4A0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4A0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4A0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4A0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4A0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DF44A0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4A0"/>
    <w:rPr>
      <w:rFonts w:ascii="Arial" w:eastAsia="Arial" w:hAnsi="Arial" w:cs="Arial"/>
      <w:b/>
      <w:bCs/>
      <w:color w:val="000000"/>
      <w:kern w:val="1"/>
      <w:position w:val="-1"/>
      <w:sz w:val="20"/>
      <w:szCs w:val="32"/>
      <w:shd w:val="clear" w:color="auto" w:fill="BFBFBF" w:themeFill="background1" w:themeFillShade="BF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4A0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DF44A0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F44A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F44A0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4A0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44A0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51FBB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color w:val="auto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1FBB"/>
  </w:style>
  <w:style w:type="paragraph" w:styleId="Textodecomentrio">
    <w:name w:val="annotation text"/>
    <w:basedOn w:val="Normal"/>
    <w:link w:val="TextodecomentrioChar"/>
    <w:uiPriority w:val="99"/>
    <w:unhideWhenUsed/>
    <w:rsid w:val="00451FBB"/>
    <w:pPr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color w:val="auto"/>
      <w:position w:val="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1FBB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83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93C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3C77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774B"/>
    <w:pPr>
      <w:spacing w:after="4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color w:val="000000"/>
      <w:position w:val="-1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74B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3C774B"/>
    <w:pPr>
      <w:spacing w:after="0" w:line="240" w:lineRule="auto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Vandick S Batista</cp:lastModifiedBy>
  <cp:revision>9</cp:revision>
  <dcterms:created xsi:type="dcterms:W3CDTF">2022-03-10T14:20:00Z</dcterms:created>
  <dcterms:modified xsi:type="dcterms:W3CDTF">2023-04-14T15:17:00Z</dcterms:modified>
</cp:coreProperties>
</file>