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pageBreakBefore w:val="false"/>
        <w:jc w:val="center"/>
        <w:rPr>
          <w:rFonts w:ascii="Arial" w:hAnsi="Arial" w:cs="Calibri"/>
          <w:b/>
          <w:b/>
          <w:bCs/>
          <w:sz w:val="28"/>
          <w:szCs w:val="28"/>
        </w:rPr>
      </w:pPr>
      <w:r>
        <w:rPr>
          <w:rFonts w:cs="Calibri" w:ascii="Arial" w:hAnsi="Arial"/>
          <w:b/>
          <w:bCs/>
          <w:sz w:val="28"/>
          <w:szCs w:val="28"/>
        </w:rPr>
        <w:t xml:space="preserve">Requerimento </w:t>
      </w:r>
      <w:r>
        <w:rPr>
          <w:rFonts w:cs="Calibri" w:ascii="Arial" w:hAnsi="Arial"/>
          <w:b/>
          <w:bCs/>
          <w:sz w:val="28"/>
          <w:szCs w:val="28"/>
        </w:rPr>
        <w:t>Geral</w:t>
      </w:r>
    </w:p>
    <w:p>
      <w:pPr>
        <w:pStyle w:val="Normal"/>
        <w:jc w:val="center"/>
        <w:rPr>
          <w:rFonts w:ascii="Arial" w:hAnsi="Arial" w:cs="Calibri"/>
          <w:b/>
          <w:b/>
          <w:bCs/>
          <w:sz w:val="26"/>
          <w:szCs w:val="26"/>
        </w:rPr>
      </w:pPr>
      <w:r>
        <w:rPr/>
      </w:r>
    </w:p>
    <w:p>
      <w:pPr>
        <w:pStyle w:val="Normal"/>
        <w:jc w:val="center"/>
        <w:rPr>
          <w:rFonts w:ascii="Arial" w:hAnsi="Arial" w:cs="Calibri"/>
          <w:b w:val="false"/>
          <w:b w:val="false"/>
          <w:bCs w:val="false"/>
          <w:sz w:val="20"/>
          <w:szCs w:val="20"/>
        </w:rPr>
      </w:pPr>
      <w:r>
        <w:rPr>
          <w:rFonts w:cs="Calibri" w:ascii="Arial" w:hAnsi="Arial"/>
          <w:b w:val="false"/>
          <w:bCs w:val="false"/>
          <w:sz w:val="20"/>
          <w:szCs w:val="20"/>
        </w:rPr>
        <w:t>Versão 2022-05-26</w:t>
      </w:r>
    </w:p>
    <w:p>
      <w:pPr>
        <w:pStyle w:val="Normal"/>
        <w:jc w:val="center"/>
        <w:rPr>
          <w:rFonts w:ascii="Arial" w:hAnsi="Arial" w:cs="Calibri"/>
          <w:b w:val="false"/>
          <w:b w:val="false"/>
          <w:bCs w:val="false"/>
          <w:sz w:val="20"/>
          <w:szCs w:val="20"/>
        </w:rPr>
      </w:pPr>
      <w:r>
        <w:rPr>
          <w:rFonts w:cs="Calibri" w:ascii="Arial" w:hAnsi="Arial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Arial" w:hAnsi="Arial" w:cs="Calibri"/>
          <w:b w:val="false"/>
          <w:b w:val="false"/>
          <w:bCs w:val="false"/>
          <w:sz w:val="20"/>
          <w:szCs w:val="20"/>
        </w:rPr>
      </w:pPr>
      <w:r>
        <w:rPr>
          <w:rFonts w:cs="Calibri" w:ascii="Arial" w:hAnsi="Arial"/>
          <w:b w:val="false"/>
          <w:bCs w:val="false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4"/>
        <w:gridCol w:w="3691"/>
        <w:gridCol w:w="1324"/>
        <w:gridCol w:w="2256"/>
      </w:tblGrid>
      <w:tr>
        <w:trPr/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</w:rPr>
            </w:pPr>
            <w:r>
              <w:rPr>
                <w:b/>
                <w:bCs/>
              </w:rPr>
              <w:t>Nome Completo: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</w:rPr>
            </w:pPr>
            <w:r>
              <w:rPr>
                <w:b/>
                <w:bCs/>
              </w:rPr>
              <w:t>Matrícula: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</w:rPr>
            </w:pPr>
            <w:r>
              <w:rPr>
                <w:b/>
                <w:bCs/>
              </w:rPr>
              <w:t>Telefone(s):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Contedodatabela"/>
              <w:widowControl w:val="false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</w:rPr>
            </w:pPr>
            <w:r>
              <w:rPr>
                <w:b/>
                <w:bCs/>
              </w:rPr>
              <w:t>Orientador/a:</w:t>
            </w:r>
          </w:p>
        </w:tc>
        <w:tc>
          <w:tcPr>
            <w:tcW w:w="72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jc w:val="both"/>
        <w:rPr>
          <w:rFonts w:ascii="Arial" w:hAnsi="Arial" w:cs="Calibri"/>
          <w:b w:val="false"/>
          <w:b w:val="false"/>
          <w:bCs w:val="false"/>
          <w:sz w:val="20"/>
          <w:szCs w:val="20"/>
        </w:rPr>
      </w:pPr>
      <w:r>
        <w:rPr>
          <w:rFonts w:cs="Calibri" w:ascii="Arial" w:hAnsi="Arial"/>
          <w:b w:val="false"/>
          <w:bCs w:val="false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4"/>
        <w:gridCol w:w="2835"/>
        <w:gridCol w:w="1366"/>
        <w:gridCol w:w="449"/>
        <w:gridCol w:w="1020"/>
        <w:gridCol w:w="451"/>
        <w:gridCol w:w="1150"/>
      </w:tblGrid>
      <w:tr>
        <w:trPr/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Ano de Ingresso: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Modalidade: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Mestrado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00" w:val="clea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Doutorado</w:t>
            </w:r>
          </w:p>
        </w:tc>
      </w:tr>
    </w:tbl>
    <w:p>
      <w:pPr>
        <w:pStyle w:val="Normal"/>
        <w:jc w:val="both"/>
        <w:rPr>
          <w:rFonts w:ascii="Arial" w:hAnsi="Arial" w:cs="Calibri"/>
          <w:b w:val="false"/>
          <w:b w:val="false"/>
          <w:bCs w:val="false"/>
          <w:sz w:val="20"/>
          <w:szCs w:val="20"/>
        </w:rPr>
      </w:pPr>
      <w:r>
        <w:rPr>
          <w:rFonts w:cs="Calibri" w:ascii="Arial" w:hAnsi="Arial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Arial" w:hAnsi="Arial" w:cs="Calibri"/>
          <w:b/>
          <w:b/>
          <w:bCs/>
          <w:sz w:val="20"/>
          <w:szCs w:val="20"/>
        </w:rPr>
      </w:pPr>
      <w:r>
        <w:rPr>
          <w:rFonts w:cs="Calibri" w:ascii="Arial" w:hAnsi="Arial"/>
          <w:b/>
          <w:bCs/>
          <w:sz w:val="20"/>
          <w:szCs w:val="20"/>
        </w:rPr>
        <w:t>Instruções de preenchimento: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Calibri"/>
          <w:b w:val="false"/>
          <w:b w:val="false"/>
          <w:bCs w:val="false"/>
          <w:sz w:val="20"/>
          <w:szCs w:val="20"/>
        </w:rPr>
      </w:pPr>
      <w:r>
        <w:rPr>
          <w:rFonts w:cs="Calibri" w:ascii="Arial" w:hAnsi="Arial"/>
          <w:b w:val="false"/>
          <w:bCs w:val="false"/>
          <w:sz w:val="20"/>
          <w:szCs w:val="20"/>
        </w:rPr>
        <w:t>Todos os campos acima devem ser preenchidos;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Calibri"/>
          <w:b w:val="false"/>
          <w:b w:val="false"/>
          <w:bCs w:val="false"/>
          <w:sz w:val="20"/>
          <w:szCs w:val="20"/>
        </w:rPr>
      </w:pPr>
      <w:r>
        <w:rPr>
          <w:rFonts w:cs="Calibri" w:ascii="Arial" w:hAnsi="Arial"/>
          <w:b w:val="false"/>
          <w:bCs w:val="false"/>
          <w:sz w:val="20"/>
          <w:szCs w:val="20"/>
        </w:rPr>
        <w:t>Devem ser anexadas todas as comprovações necessárias;</w:t>
      </w:r>
    </w:p>
    <w:p>
      <w:pPr>
        <w:pStyle w:val="Normal"/>
        <w:numPr>
          <w:ilvl w:val="1"/>
          <w:numId w:val="1"/>
        </w:numPr>
        <w:jc w:val="both"/>
        <w:rPr>
          <w:rFonts w:ascii="Arial" w:hAnsi="Arial" w:cs="Calibri"/>
          <w:b w:val="false"/>
          <w:b w:val="false"/>
          <w:bCs w:val="false"/>
          <w:sz w:val="20"/>
          <w:szCs w:val="20"/>
        </w:rPr>
      </w:pPr>
      <w:r>
        <w:rPr>
          <w:rFonts w:cs="Calibri" w:ascii="Arial" w:hAnsi="Arial"/>
          <w:b w:val="false"/>
          <w:bCs w:val="false"/>
          <w:sz w:val="20"/>
          <w:szCs w:val="20"/>
        </w:rPr>
        <w:t>As comprovações devem constar de assinatura eletrônica passível de autenticação (no caso de envio por e-mail) ou assinatura de punho (no caso de entrega presencial);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Calibri"/>
          <w:b w:val="false"/>
          <w:b w:val="false"/>
          <w:bCs w:val="false"/>
          <w:sz w:val="20"/>
          <w:szCs w:val="20"/>
        </w:rPr>
      </w:pPr>
      <w:r>
        <w:rPr>
          <w:rFonts w:cs="Calibri" w:ascii="Arial" w:hAnsi="Arial"/>
          <w:b w:val="false"/>
          <w:bCs w:val="false"/>
          <w:sz w:val="20"/>
          <w:szCs w:val="20"/>
        </w:rPr>
        <w:t xml:space="preserve">É permitido enviar o requerimento por e-mail </w:t>
      </w:r>
      <w:r>
        <w:rPr>
          <w:rFonts w:cs="Calibri" w:ascii="Arial" w:hAnsi="Arial"/>
          <w:b w:val="false"/>
          <w:bCs w:val="false"/>
          <w:sz w:val="20"/>
          <w:szCs w:val="20"/>
        </w:rPr>
        <w:t>institucional ou com assinatura</w:t>
      </w:r>
      <w:r>
        <w:rPr>
          <w:rFonts w:cs="Calibri" w:ascii="Arial" w:hAnsi="Arial"/>
          <w:b w:val="false"/>
          <w:bCs w:val="false"/>
          <w:sz w:val="20"/>
          <w:szCs w:val="20"/>
        </w:rPr>
        <w:t xml:space="preserve"> eletrônica (Gov);</w:t>
      </w:r>
    </w:p>
    <w:p>
      <w:pPr>
        <w:pStyle w:val="Normal"/>
        <w:numPr>
          <w:ilvl w:val="1"/>
          <w:numId w:val="1"/>
        </w:numPr>
        <w:jc w:val="both"/>
        <w:rPr>
          <w:rFonts w:ascii="Arial" w:hAnsi="Arial" w:cs="Calibri"/>
          <w:b w:val="false"/>
          <w:b w:val="false"/>
          <w:bCs w:val="false"/>
          <w:sz w:val="20"/>
          <w:szCs w:val="20"/>
        </w:rPr>
      </w:pPr>
      <w:r>
        <w:rPr>
          <w:rFonts w:cs="Calibri" w:ascii="Arial" w:hAnsi="Arial"/>
          <w:b w:val="false"/>
          <w:bCs w:val="false"/>
          <w:sz w:val="20"/>
          <w:szCs w:val="20"/>
        </w:rPr>
        <w:t>Em caso de entrega impressa, a assinatura deve ser de punho (não serão aceitas assinaturas escaneadas ou Gov).</w:t>
      </w:r>
    </w:p>
    <w:p>
      <w:pPr>
        <w:pStyle w:val="Normal"/>
        <w:jc w:val="both"/>
        <w:rPr>
          <w:rFonts w:ascii="Arial" w:hAnsi="Arial" w:cs="Calibri"/>
          <w:b w:val="false"/>
          <w:b w:val="false"/>
          <w:bCs w:val="false"/>
          <w:sz w:val="20"/>
          <w:szCs w:val="20"/>
        </w:rPr>
      </w:pPr>
      <w:r>
        <w:rPr>
          <w:rFonts w:cs="Calibri" w:ascii="Arial" w:hAnsi="Arial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Arial" w:hAnsi="Arial" w:cs="Calibri"/>
          <w:b w:val="false"/>
          <w:b w:val="false"/>
          <w:bCs w:val="false"/>
          <w:sz w:val="20"/>
          <w:szCs w:val="20"/>
        </w:rPr>
      </w:pPr>
      <w:r>
        <w:rPr>
          <w:rFonts w:cs="Calibri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Calibri"/>
          <w:b/>
          <w:b/>
          <w:bCs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</w:rPr>
        <w:t>Descrição d</w:t>
      </w:r>
      <w:r>
        <w:rPr>
          <w:rFonts w:cs="Calibri" w:ascii="Arial" w:hAnsi="Arial"/>
          <w:b/>
          <w:bCs/>
          <w:sz w:val="24"/>
          <w:szCs w:val="24"/>
        </w:rPr>
        <w:t>o Requerimento</w:t>
      </w:r>
    </w:p>
    <w:p>
      <w:pPr>
        <w:pStyle w:val="Normal"/>
        <w:jc w:val="center"/>
        <w:rPr>
          <w:rFonts w:ascii="Arial" w:hAnsi="Arial" w:cs="Calibri"/>
          <w:b/>
          <w:b/>
          <w:bCs/>
          <w:sz w:val="24"/>
          <w:szCs w:val="24"/>
        </w:rPr>
      </w:pPr>
      <w:r>
        <w:rPr>
          <w:rFonts w:cs="Calibri" w:ascii="Arial" w:hAnsi="Arial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Arial" w:hAnsi="Arial" w:cs="Calibri"/>
          <w:b w:val="false"/>
          <w:b w:val="false"/>
          <w:bCs w:val="false"/>
          <w:sz w:val="20"/>
          <w:szCs w:val="20"/>
        </w:rPr>
      </w:pPr>
      <w:r>
        <w:rPr>
          <w:rFonts w:cs="Calibri" w:ascii="Arial" w:hAnsi="Arial"/>
          <w:b/>
          <w:bCs/>
          <w:sz w:val="20"/>
          <w:szCs w:val="20"/>
        </w:rPr>
      </w:r>
    </w:p>
    <w:tbl>
      <w:tblPr>
        <w:tblW w:w="8955" w:type="dxa"/>
        <w:jc w:val="left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199"/>
      </w:tblGrid>
      <w:tr>
        <w:trPr>
          <w:trHeight w:val="675" w:hRule="atLeast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</w:tcPr>
          <w:p>
            <w:pPr>
              <w:pStyle w:val="Contedodatabela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Arial" w:hAnsi="Arial" w:cs="Calibri"/>
          <w:b w:val="false"/>
          <w:b w:val="false"/>
          <w:bCs w:val="false"/>
          <w:sz w:val="20"/>
          <w:szCs w:val="20"/>
        </w:rPr>
      </w:pPr>
      <w:r>
        <w:rPr>
          <w:rFonts w:cs="Calibri" w:ascii="Arial" w:hAnsi="Arial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Arial" w:hAnsi="Arial" w:cs="Calibri"/>
          <w:b w:val="false"/>
          <w:b w:val="false"/>
          <w:bCs w:val="false"/>
          <w:sz w:val="20"/>
          <w:szCs w:val="20"/>
        </w:rPr>
      </w:pPr>
      <w:r>
        <w:rPr>
          <w:rFonts w:cs="Calibri" w:ascii="Arial" w:hAnsi="Arial"/>
          <w:b w:val="false"/>
          <w:bCs w:val="false"/>
          <w:sz w:val="20"/>
          <w:szCs w:val="20"/>
        </w:rPr>
      </w:r>
    </w:p>
    <w:p>
      <w:pPr>
        <w:pStyle w:val="Linhahorizontal"/>
        <w:rPr/>
      </w:pPr>
      <w:r>
        <w:rPr/>
      </w:r>
    </w:p>
    <w:p>
      <w:pPr>
        <w:pStyle w:val="Corpodotexto"/>
        <w:jc w:val="right"/>
        <w:rPr/>
      </w:pPr>
      <w:r>
        <w:rPr/>
        <w:t xml:space="preserve">Maceió, </w:t>
      </w:r>
      <w:r>
        <w:rPr/>
        <w:fldChar w:fldCharType="begin" w:fldLock="true"/>
      </w:r>
      <w:r>
        <w:rPr/>
        <w:instrText xml:space="preserve"> DATE \@"d' de 'MMMM' de 'yyyy" </w:instrText>
      </w:r>
      <w:r>
        <w:rPr/>
        <w:fldChar w:fldCharType="separate"/>
      </w:r>
      <w:r>
        <w:rPr/>
        <w:t>26 de May de 2022</w:t>
      </w:r>
      <w:r>
        <w:rPr/>
        <w:fldChar w:fldCharType="end"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jc w:val="center"/>
        <w:rPr/>
      </w:pPr>
      <w:r>
        <w:rPr/>
        <w:t>Assinatura Requerente</w:t>
      </w:r>
    </w:p>
    <w:p>
      <w:pPr>
        <w:pStyle w:val="Corpodotexto"/>
        <w:jc w:val="center"/>
        <w:rPr/>
      </w:pPr>
      <w:r>
        <w:rPr/>
      </w:r>
    </w:p>
    <w:p>
      <w:pPr>
        <w:pStyle w:val="Corpodotexto"/>
        <w:jc w:val="center"/>
        <w:rPr/>
      </w:pPr>
      <w:r>
        <w:rPr/>
      </w:r>
    </w:p>
    <w:p>
      <w:pPr>
        <w:pStyle w:val="Corpodotexto"/>
        <w:jc w:val="center"/>
        <w:rPr/>
      </w:pPr>
      <w:r>
        <w:rPr/>
      </w:r>
    </w:p>
    <w:p>
      <w:pPr>
        <w:pStyle w:val="Corpodotexto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2551" w:top="3283" w:footer="567" w:bottom="131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ill Sans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suppressAutoHyphens w:val="true"/>
      <w:jc w:val="center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 xml:space="preserve">PPGCS – ICBS – UFAL – Campus A. C. Simões - Av. Lourival Melo Mota, S/N – Tabuleiro dos Martins – Maceió – AL – CEP: 57072-900 – E-mail: ppgcs@icbs.ufal.br – Telefone: 82 3214 1850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5760085</wp:posOffset>
          </wp:positionH>
          <wp:positionV relativeFrom="page">
            <wp:posOffset>360045</wp:posOffset>
          </wp:positionV>
          <wp:extent cx="1440180" cy="144018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44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3550285</wp:posOffset>
          </wp:positionH>
          <wp:positionV relativeFrom="paragraph">
            <wp:posOffset>-1143635</wp:posOffset>
          </wp:positionV>
          <wp:extent cx="1236980" cy="12560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1256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Standardschriftart">
    <w:name w:val="Absatz-Standardschriftart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CorpodetextoChar">
    <w:name w:val="Corpo de texto Char"/>
    <w:qFormat/>
    <w:rPr>
      <w:rFonts w:ascii="Arial" w:hAnsi="Arial" w:eastAsia="Times New Roman" w:cs="Times New Roman"/>
      <w:sz w:val="20"/>
      <w:szCs w:val="20"/>
    </w:rPr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Ttulo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AutoHyphens w:val="false"/>
    </w:pPr>
    <w:rPr>
      <w:rFonts w:ascii="Calibri" w:hAnsi="Calibri" w:eastAsia="Calibri" w:cs="Times New Roman"/>
      <w:sz w:val="22"/>
      <w:szCs w:val="22"/>
    </w:rPr>
  </w:style>
  <w:style w:type="paragraph" w:styleId="Rodap">
    <w:name w:val="Footer"/>
    <w:basedOn w:val="Normal"/>
    <w:pPr>
      <w:suppressAutoHyphens w:val="false"/>
    </w:pPr>
    <w:rPr>
      <w:rFonts w:ascii="Calibri" w:hAnsi="Calibri" w:eastAsia="Calibri" w:cs="Times New Roman"/>
      <w:sz w:val="22"/>
      <w:szCs w:val="22"/>
    </w:rPr>
  </w:style>
  <w:style w:type="paragraph" w:styleId="Textodebalo">
    <w:name w:val="Texto de balão"/>
    <w:basedOn w:val="Normal"/>
    <w:qFormat/>
    <w:pPr>
      <w:suppressAutoHyphens w:val="false"/>
    </w:pPr>
    <w:rPr>
      <w:rFonts w:ascii="Tahoma" w:hAnsi="Tahoma" w:eastAsia="Calibri" w:cs="Tahoma"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>
      <w:rFonts w:ascii="Arial" w:hAnsi="Arial"/>
    </w:rPr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Contedodequadro">
    <w:name w:val="Conteúdo de quadro"/>
    <w:basedOn w:val="Corpodotexto"/>
    <w:qFormat/>
    <w:pPr/>
    <w:rPr/>
  </w:style>
  <w:style w:type="paragraph" w:styleId="Western">
    <w:name w:val="western"/>
    <w:basedOn w:val="Normal"/>
    <w:qFormat/>
    <w:pPr>
      <w:suppressAutoHyphens w:val="false"/>
      <w:spacing w:before="280" w:after="119"/>
    </w:pPr>
    <w:rPr>
      <w:sz w:val="24"/>
      <w:szCs w:val="24"/>
    </w:rPr>
  </w:style>
  <w:style w:type="paragraph" w:styleId="Contedodoquadro">
    <w:name w:val="Conteúdo do quadro"/>
    <w:basedOn w:val="Corpodotexto"/>
    <w:qFormat/>
    <w:pPr/>
    <w:rPr/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LibreOffice/7.3.2.2$Windows_X86_64 LibreOffice_project/49f2b1bff42cfccbd8f788c8dc32c1c309559be0</Application>
  <AppVersion>15.0000</AppVersion>
  <Pages>1</Pages>
  <Words>131</Words>
  <Characters>780</Characters>
  <CharactersWithSpaces>895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2014-02-14T11:14:00Z</dcterms:created>
  <dc:creator>Emiliano</dc:creator>
  <dc:description/>
  <dc:language>en-GB</dc:language>
  <cp:lastModifiedBy>Jhonatan Guedes-Santos</cp:lastModifiedBy>
  <dcterms:modified xsi:type="dcterms:W3CDTF">2022-05-26T16:20:04Z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